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57ED384A" w:rsidR="00814899" w:rsidRPr="006B0DE0" w:rsidRDefault="00814899" w:rsidP="00814899">
      <w:pPr>
        <w:rPr>
          <w:b/>
          <w:bCs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</w:t>
      </w:r>
      <w:r w:rsidR="00F21A39">
        <w:rPr>
          <w:b/>
          <w:bCs/>
          <w:sz w:val="44"/>
          <w:szCs w:val="44"/>
        </w:rPr>
        <w:t>Privatsphäre-Einstellungen einrichten</w:t>
      </w:r>
      <w:r w:rsidRPr="006B0DE0">
        <w:rPr>
          <w:b/>
          <w:bCs/>
          <w:sz w:val="44"/>
          <w:szCs w:val="44"/>
        </w:rPr>
        <w:t xml:space="preserve"> </w:t>
      </w:r>
    </w:p>
    <w:p w14:paraId="76E01A1A" w14:textId="77777777" w:rsidR="00814899" w:rsidRDefault="00814899" w:rsidP="00814899"/>
    <w:p w14:paraId="0E566164" w14:textId="1D84402B" w:rsidR="00814899" w:rsidRDefault="00814899" w:rsidP="00814899">
      <w:r>
        <w:t>Für dein Projekt an deiner Schule haben wir dir einige Materialien vorbereite</w:t>
      </w:r>
      <w:r w:rsidR="00EA322C">
        <w:t>t</w:t>
      </w:r>
      <w:r>
        <w:t>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14899" w14:paraId="4ACF5578" w14:textId="77777777" w:rsidTr="006B0DE0">
        <w:tc>
          <w:tcPr>
            <w:tcW w:w="1696" w:type="dxa"/>
          </w:tcPr>
          <w:p w14:paraId="78F391DD" w14:textId="77777777" w:rsidR="00814899" w:rsidRPr="00966F9E" w:rsidRDefault="00814899" w:rsidP="00FB1912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59948DBC" w:rsidR="00814899" w:rsidRDefault="00F21A39" w:rsidP="00FB1912">
            <w:r>
              <w:t>Privatsphäre-Einstellungen für die wichtigsten Apps durchführen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4BE419EA" w:rsidR="00814899" w:rsidRPr="003312E2" w:rsidRDefault="006B0DE0" w:rsidP="00FB1912">
            <w:r w:rsidRPr="003312E2">
              <w:t xml:space="preserve">Für </w:t>
            </w:r>
            <w:r w:rsidR="003312E2">
              <w:t>6.-7.</w:t>
            </w:r>
            <w:r w:rsidR="00814899" w:rsidRPr="003312E2">
              <w:t xml:space="preserve"> Klasse</w:t>
            </w:r>
            <w:r w:rsidRPr="003312E2"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787CA9E5" w:rsidR="00814899" w:rsidRPr="003312E2" w:rsidRDefault="00814899" w:rsidP="00FB1912">
            <w:r w:rsidRPr="003312E2">
              <w:t>15 Min (</w:t>
            </w:r>
            <w:r w:rsidRPr="003312E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4F"/>
                </mc:Choice>
                <mc:Fallback>
                  <w:t>🍏</w:t>
                </mc:Fallback>
              </mc:AlternateContent>
            </w:r>
            <w:r w:rsidRPr="003312E2">
              <w:t>)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40F42C3A" w14:textId="3B8398B7" w:rsidR="00814899" w:rsidRPr="003312E2" w:rsidRDefault="003E583D" w:rsidP="00FB1912">
            <w:r w:rsidRPr="003312E2">
              <w:t xml:space="preserve">Handys </w:t>
            </w:r>
            <w:r w:rsidR="003312E2">
              <w:t>der Klasse</w:t>
            </w:r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0C8B1233" w14:textId="29A63AF2" w:rsidR="005154D6" w:rsidRDefault="00814899" w:rsidP="00814899">
      <w:pPr>
        <w:pStyle w:val="Listenabsatz"/>
        <w:numPr>
          <w:ilvl w:val="0"/>
          <w:numId w:val="2"/>
        </w:numPr>
      </w:pPr>
      <w:r>
        <w:t>Recherchiere zu</w:t>
      </w:r>
      <w:r w:rsidR="005154D6">
        <w:t>m</w:t>
      </w:r>
      <w:r>
        <w:t xml:space="preserve"> Thema </w:t>
      </w:r>
      <w:r w:rsidR="00F21A39">
        <w:rPr>
          <w:b/>
          <w:bCs/>
        </w:rPr>
        <w:t>Privatsphäre-Einstellungen</w:t>
      </w:r>
      <w:r>
        <w:t xml:space="preserve">. </w:t>
      </w:r>
      <w:r w:rsidRPr="00814899">
        <w:t>Dazu</w:t>
      </w:r>
      <w:r>
        <w:t xml:space="preserve"> findest du auf Handysektor einige Artikel und Videos, die </w:t>
      </w:r>
      <w:r w:rsidR="005154D6">
        <w:t>auf der Projektseite auch verlinkt sind.</w:t>
      </w:r>
      <w:r>
        <w:t xml:space="preserve"> </w:t>
      </w:r>
    </w:p>
    <w:p w14:paraId="6930318D" w14:textId="2DC694D5" w:rsidR="00034022" w:rsidRDefault="00034022" w:rsidP="00814899">
      <w:pPr>
        <w:pStyle w:val="Listenabsatz"/>
        <w:numPr>
          <w:ilvl w:val="0"/>
          <w:numId w:val="2"/>
        </w:numPr>
      </w:pPr>
      <w:r>
        <w:t>Sprich mit den Lehrkräften an der Schule ab, dass die Schülerinnen und Schüler an diesem Tag ihre Smartphones mit in die Schule bringen dürfen und sollen. (Die Privatsphäre-Einstellungen sollen direkt vor Ort eingerichtet werden)</w:t>
      </w:r>
    </w:p>
    <w:p w14:paraId="47DF7D87" w14:textId="77777777" w:rsidR="00F41C54" w:rsidRDefault="00814899" w:rsidP="00F41C54">
      <w:pPr>
        <w:pStyle w:val="Listenabsatz"/>
        <w:numPr>
          <w:ilvl w:val="0"/>
          <w:numId w:val="2"/>
        </w:numPr>
      </w:pPr>
      <w:r>
        <w:t xml:space="preserve">Bereite dich mit den Artikeln auf Fragen </w:t>
      </w:r>
      <w:r w:rsidR="005154D6">
        <w:t>der</w:t>
      </w:r>
      <w:r>
        <w:t xml:space="preserve"> </w:t>
      </w:r>
      <w:r w:rsidR="005154D6">
        <w:t>S</w:t>
      </w:r>
      <w:r>
        <w:t>chüler:innen vor</w:t>
      </w:r>
      <w:r w:rsidR="00F41C54">
        <w:t>. Z</w:t>
      </w:r>
      <w:r>
        <w:t xml:space="preserve">um Beispiel: </w:t>
      </w:r>
    </w:p>
    <w:p w14:paraId="60485194" w14:textId="77777777" w:rsidR="00F21A39" w:rsidRDefault="00F21A39" w:rsidP="00F21A39">
      <w:pPr>
        <w:pStyle w:val="Listenabsatz"/>
        <w:numPr>
          <w:ilvl w:val="1"/>
          <w:numId w:val="2"/>
        </w:numPr>
      </w:pPr>
      <w:r>
        <w:t>Warum ist es wichtig, sich mit den Privatsphäre-Einstellungen zu beschäftigen?</w:t>
      </w:r>
    </w:p>
    <w:p w14:paraId="516E81F1" w14:textId="77777777" w:rsidR="00F21A39" w:rsidRDefault="00F21A39" w:rsidP="00F21A39">
      <w:pPr>
        <w:pStyle w:val="Listenabsatz"/>
        <w:numPr>
          <w:ilvl w:val="1"/>
          <w:numId w:val="2"/>
        </w:numPr>
      </w:pPr>
      <w:r>
        <w:t>Wie kann man die Privatsphäre bei Instagram, Snapchat, TikTok und WhatsApp einstellen?</w:t>
      </w:r>
    </w:p>
    <w:p w14:paraId="3B91933A" w14:textId="55B16ADE" w:rsidR="00914364" w:rsidRDefault="00914364" w:rsidP="000A7F83">
      <w:pPr>
        <w:pStyle w:val="Listenabsatz"/>
        <w:numPr>
          <w:ilvl w:val="0"/>
          <w:numId w:val="2"/>
        </w:numPr>
      </w:pPr>
      <w:r>
        <w:t xml:space="preserve">Lade dir die Präsentation </w:t>
      </w:r>
      <w:r w:rsidR="005154D6">
        <w:t>aus den Downloads</w:t>
      </w:r>
      <w:r>
        <w:t xml:space="preserve"> herunter</w:t>
      </w:r>
      <w:r w:rsidR="005154D6">
        <w:t>.</w:t>
      </w:r>
    </w:p>
    <w:p w14:paraId="659F9E89" w14:textId="56053E08" w:rsidR="00814899" w:rsidRPr="009A42A5" w:rsidRDefault="00814899" w:rsidP="009A42A5">
      <w:pPr>
        <w:pStyle w:val="Listenabsatz"/>
        <w:rPr>
          <w:b/>
          <w:bCs/>
        </w:rPr>
      </w:pPr>
    </w:p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034022">
        <w:tc>
          <w:tcPr>
            <w:tcW w:w="694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368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034022">
        <w:tc>
          <w:tcPr>
            <w:tcW w:w="694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368" w:type="dxa"/>
          </w:tcPr>
          <w:p w14:paraId="1263B132" w14:textId="3EAC12CD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>Stelle dich vor und sage, dass du</w:t>
            </w:r>
            <w:r w:rsidR="00EA322C">
              <w:t xml:space="preserve"> </w:t>
            </w:r>
            <w:r>
              <w:t xml:space="preserve">mit der Klasse über </w:t>
            </w:r>
            <w:r w:rsidR="00F21A39">
              <w:t xml:space="preserve">Privatsphäre-Einstellungen in Sozialen Medien und auf WhatsApp </w:t>
            </w:r>
            <w:r>
              <w:t xml:space="preserve">sprechen </w:t>
            </w:r>
            <w:r w:rsidR="00EA322C">
              <w:t>möchtest</w:t>
            </w:r>
            <w:r>
              <w:t>.</w:t>
            </w:r>
          </w:p>
        </w:tc>
      </w:tr>
      <w:tr w:rsidR="00F41C54" w14:paraId="2BACFFBC" w14:textId="77777777" w:rsidTr="00034022">
        <w:tc>
          <w:tcPr>
            <w:tcW w:w="694" w:type="dxa"/>
          </w:tcPr>
          <w:p w14:paraId="096C4E7D" w14:textId="2894B325" w:rsidR="00F41C54" w:rsidRDefault="00F41C54" w:rsidP="009A42A5">
            <w:r>
              <w:t>2</w:t>
            </w:r>
          </w:p>
        </w:tc>
        <w:tc>
          <w:tcPr>
            <w:tcW w:w="8368" w:type="dxa"/>
          </w:tcPr>
          <w:p w14:paraId="637D8C0D" w14:textId="27782EF8" w:rsidR="00F41C54" w:rsidRDefault="00EA322C" w:rsidP="00AE46F1">
            <w:r>
              <w:t>Diskutiere</w:t>
            </w:r>
            <w:r w:rsidR="00AE46F1">
              <w:t xml:space="preserve"> mit der Klasse, w</w:t>
            </w:r>
            <w:r>
              <w:t>as</w:t>
            </w:r>
            <w:r w:rsidR="00AE46F1">
              <w:t xml:space="preserve"> Privatsphäre ist und warum man sich auch in </w:t>
            </w:r>
            <w:r>
              <w:t xml:space="preserve">den </w:t>
            </w:r>
            <w:r w:rsidR="00AE46F1">
              <w:t>Sozialen Medien damit beschäftigen sollte.</w:t>
            </w:r>
          </w:p>
          <w:p w14:paraId="1B0BB860" w14:textId="186C3DA7" w:rsidR="00AE46F1" w:rsidRDefault="00AE46F1" w:rsidP="00AE46F1">
            <w:pPr>
              <w:pStyle w:val="Listenabsatz"/>
              <w:numPr>
                <w:ilvl w:val="0"/>
                <w:numId w:val="9"/>
              </w:numPr>
            </w:pPr>
            <w:r>
              <w:t xml:space="preserve">Hilfestellungen für die Diskussion findest </w:t>
            </w:r>
            <w:r w:rsidR="00034022">
              <w:t>du</w:t>
            </w:r>
            <w:r>
              <w:t xml:space="preserve"> in den Notizen</w:t>
            </w:r>
          </w:p>
        </w:tc>
      </w:tr>
      <w:tr w:rsidR="00F41C54" w14:paraId="741AE266" w14:textId="77777777" w:rsidTr="00034022">
        <w:tc>
          <w:tcPr>
            <w:tcW w:w="694" w:type="dxa"/>
          </w:tcPr>
          <w:p w14:paraId="26DBA65E" w14:textId="7084C9FD" w:rsidR="00F41C54" w:rsidRDefault="00F41C54" w:rsidP="009A42A5">
            <w:r>
              <w:t>3</w:t>
            </w:r>
            <w:r w:rsidR="00EA322C">
              <w:t>-6</w:t>
            </w:r>
          </w:p>
        </w:tc>
        <w:tc>
          <w:tcPr>
            <w:tcW w:w="8368" w:type="dxa"/>
          </w:tcPr>
          <w:p w14:paraId="5CEFA744" w14:textId="77777777" w:rsidR="00F41C54" w:rsidRDefault="00034022" w:rsidP="00034022">
            <w:r>
              <w:t>Spiele die Videos aus der Präsentation ab. Wenn jemand nicht mitkommt oder Hilfe braucht: Nach dem Video helfen, um die anderen nicht zu stören.</w:t>
            </w:r>
          </w:p>
          <w:p w14:paraId="538A1A2C" w14:textId="420322DC" w:rsidR="00034022" w:rsidRDefault="00034022" w:rsidP="00034022">
            <w:pPr>
              <w:pStyle w:val="Listenabsatz"/>
              <w:numPr>
                <w:ilvl w:val="0"/>
                <w:numId w:val="9"/>
              </w:numPr>
            </w:pPr>
            <w:r>
              <w:t>Es ist auch möglich zu fragen, welche Apps die Schülerinnen und Schüler am meisten interessieren und entsprechend die Reihenfolge zu ändern oder Videos wegzulassen</w:t>
            </w:r>
          </w:p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8823" w14:textId="77777777" w:rsidR="00D22C7A" w:rsidRDefault="00D22C7A" w:rsidP="006B0DE0">
      <w:r>
        <w:separator/>
      </w:r>
    </w:p>
  </w:endnote>
  <w:endnote w:type="continuationSeparator" w:id="0">
    <w:p w14:paraId="1752B226" w14:textId="77777777" w:rsidR="00D22C7A" w:rsidRDefault="00D22C7A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0B8F" w14:textId="77777777" w:rsidR="00D22C7A" w:rsidRDefault="00D22C7A" w:rsidP="006B0DE0">
      <w:r>
        <w:separator/>
      </w:r>
    </w:p>
  </w:footnote>
  <w:footnote w:type="continuationSeparator" w:id="0">
    <w:p w14:paraId="29F091A9" w14:textId="77777777" w:rsidR="00D22C7A" w:rsidRDefault="00D22C7A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037C"/>
    <w:multiLevelType w:val="hybridMultilevel"/>
    <w:tmpl w:val="A9BC3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86AC0"/>
    <w:multiLevelType w:val="hybridMultilevel"/>
    <w:tmpl w:val="4446A4BC"/>
    <w:lvl w:ilvl="0" w:tplc="E8884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3"/>
  </w:num>
  <w:num w:numId="2" w16cid:durableId="1469283841">
    <w:abstractNumId w:val="1"/>
  </w:num>
  <w:num w:numId="3" w16cid:durableId="2109933147">
    <w:abstractNumId w:val="4"/>
  </w:num>
  <w:num w:numId="4" w16cid:durableId="1880429921">
    <w:abstractNumId w:val="7"/>
  </w:num>
  <w:num w:numId="5" w16cid:durableId="1372654098">
    <w:abstractNumId w:val="0"/>
  </w:num>
  <w:num w:numId="6" w16cid:durableId="252129252">
    <w:abstractNumId w:val="8"/>
  </w:num>
  <w:num w:numId="7" w16cid:durableId="1762875758">
    <w:abstractNumId w:val="2"/>
  </w:num>
  <w:num w:numId="8" w16cid:durableId="2057192748">
    <w:abstractNumId w:val="6"/>
  </w:num>
  <w:num w:numId="9" w16cid:durableId="643583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26D2D"/>
    <w:rsid w:val="00034022"/>
    <w:rsid w:val="000728A4"/>
    <w:rsid w:val="000E1553"/>
    <w:rsid w:val="00141024"/>
    <w:rsid w:val="00222B35"/>
    <w:rsid w:val="00275859"/>
    <w:rsid w:val="002924BD"/>
    <w:rsid w:val="002C300A"/>
    <w:rsid w:val="00305E51"/>
    <w:rsid w:val="00315F09"/>
    <w:rsid w:val="00316CFF"/>
    <w:rsid w:val="003312E2"/>
    <w:rsid w:val="00337FAE"/>
    <w:rsid w:val="00386D56"/>
    <w:rsid w:val="003C743C"/>
    <w:rsid w:val="003E583D"/>
    <w:rsid w:val="003F03EC"/>
    <w:rsid w:val="00417924"/>
    <w:rsid w:val="004C4D23"/>
    <w:rsid w:val="005154D6"/>
    <w:rsid w:val="00580027"/>
    <w:rsid w:val="006B0DE0"/>
    <w:rsid w:val="006C5B6E"/>
    <w:rsid w:val="006D4C65"/>
    <w:rsid w:val="006F06AE"/>
    <w:rsid w:val="00814899"/>
    <w:rsid w:val="008B1176"/>
    <w:rsid w:val="0090049B"/>
    <w:rsid w:val="00914364"/>
    <w:rsid w:val="009A42A5"/>
    <w:rsid w:val="009C3C06"/>
    <w:rsid w:val="00A43FC9"/>
    <w:rsid w:val="00A85248"/>
    <w:rsid w:val="00AC22F1"/>
    <w:rsid w:val="00AE46F1"/>
    <w:rsid w:val="00B34E5F"/>
    <w:rsid w:val="00B61A58"/>
    <w:rsid w:val="00BB0C69"/>
    <w:rsid w:val="00CF46EF"/>
    <w:rsid w:val="00CF5CD9"/>
    <w:rsid w:val="00D22C7A"/>
    <w:rsid w:val="00D31569"/>
    <w:rsid w:val="00D611ED"/>
    <w:rsid w:val="00E37CBF"/>
    <w:rsid w:val="00E41C51"/>
    <w:rsid w:val="00E65948"/>
    <w:rsid w:val="00E867CA"/>
    <w:rsid w:val="00EA322C"/>
    <w:rsid w:val="00EE790B"/>
    <w:rsid w:val="00F21A39"/>
    <w:rsid w:val="00F41C54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25</cp:revision>
  <cp:lastPrinted>2022-07-20T09:57:00Z</cp:lastPrinted>
  <dcterms:created xsi:type="dcterms:W3CDTF">2022-05-12T06:37:00Z</dcterms:created>
  <dcterms:modified xsi:type="dcterms:W3CDTF">2023-04-14T11:54:00Z</dcterms:modified>
</cp:coreProperties>
</file>